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7C" w:rsidRPr="006E42CD" w:rsidRDefault="0001757C" w:rsidP="000175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3CC9">
        <w:rPr>
          <w:noProof/>
        </w:rPr>
        <w:drawing>
          <wp:inline distT="0" distB="0" distL="0" distR="0">
            <wp:extent cx="6120130" cy="1513376"/>
            <wp:effectExtent l="19050" t="0" r="0" b="0"/>
            <wp:docPr id="1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3CC9">
        <w:rPr>
          <w:rFonts w:ascii="Times New Roman" w:hAnsi="Times New Roman"/>
          <w:b/>
          <w:sz w:val="24"/>
          <w:szCs w:val="24"/>
        </w:rPr>
        <w:t xml:space="preserve"> </w:t>
      </w:r>
      <w:r w:rsidRPr="006E42CD">
        <w:rPr>
          <w:rFonts w:ascii="Times New Roman" w:hAnsi="Times New Roman"/>
          <w:b/>
          <w:sz w:val="24"/>
          <w:szCs w:val="24"/>
        </w:rPr>
        <w:t>UFFICIO ACQUISIZIONE BENI E SERVIZI</w:t>
      </w:r>
    </w:p>
    <w:p w:rsidR="0001757C" w:rsidRPr="006E42CD" w:rsidRDefault="0001757C" w:rsidP="000175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VIA MARIO NICOLETTA CENTRO DIREZIONALE “IL GRANAIO”</w:t>
      </w:r>
    </w:p>
    <w:p w:rsidR="0001757C" w:rsidRPr="006E42CD" w:rsidRDefault="0001757C" w:rsidP="000175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TEL. 0962-924991/924091 – Telefax 0962-924992</w:t>
      </w:r>
    </w:p>
    <w:p w:rsidR="0001757C" w:rsidRDefault="0001757C" w:rsidP="000175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 xml:space="preserve">POSTA CERTIFICATA: </w:t>
      </w:r>
      <w:hyperlink r:id="rId6" w:history="1">
        <w:r w:rsidRPr="00E477C6">
          <w:rPr>
            <w:rStyle w:val="Collegamentoipertestuale"/>
            <w:rFonts w:ascii="Times New Roman" w:hAnsi="Times New Roman"/>
            <w:b/>
            <w:sz w:val="24"/>
            <w:szCs w:val="24"/>
          </w:rPr>
          <w:t>ufficioabes@asp.crotone.it</w:t>
        </w:r>
      </w:hyperlink>
    </w:p>
    <w:p w:rsidR="0001757C" w:rsidRDefault="0001757C" w:rsidP="000175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01D9" w:rsidRPr="0001757C" w:rsidRDefault="0001757C" w:rsidP="003E01D9">
      <w:pPr>
        <w:spacing w:line="480" w:lineRule="exact"/>
        <w:ind w:left="142" w:righ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ALLEGATO A/2</w:t>
      </w:r>
    </w:p>
    <w:p w:rsidR="003E01D9" w:rsidRPr="0001757C" w:rsidRDefault="003E01D9" w:rsidP="003E01D9">
      <w:pPr>
        <w:spacing w:line="480" w:lineRule="exact"/>
        <w:ind w:left="142" w:right="-170"/>
        <w:jc w:val="both"/>
        <w:rPr>
          <w:b/>
        </w:rPr>
      </w:pPr>
      <w:r w:rsidRPr="0001757C">
        <w:rPr>
          <w:b/>
          <w:sz w:val="24"/>
          <w:szCs w:val="24"/>
        </w:rPr>
        <w:t xml:space="preserve">PATTO </w:t>
      </w:r>
      <w:proofErr w:type="spellStart"/>
      <w:r w:rsidRPr="0001757C">
        <w:rPr>
          <w:b/>
          <w:sz w:val="24"/>
          <w:szCs w:val="24"/>
        </w:rPr>
        <w:t>DI</w:t>
      </w:r>
      <w:proofErr w:type="spellEnd"/>
      <w:r w:rsidRPr="0001757C">
        <w:rPr>
          <w:b/>
          <w:sz w:val="24"/>
          <w:szCs w:val="24"/>
        </w:rPr>
        <w:t xml:space="preserve"> INTEGRITA’ – art. 1, comma 17 della Legge 6 novembre 2012 n. 190 recante “Disposizioni per la prevenzione e la repressione della corruzione e dell’illegalità nella Pubblica Amministrazione”               </w:t>
      </w:r>
      <w:r w:rsidRPr="0001757C">
        <w:rPr>
          <w:b/>
        </w:rPr>
        <w:t xml:space="preserve">                                                     </w:t>
      </w:r>
    </w:p>
    <w:p w:rsidR="003E01D9" w:rsidRDefault="003E01D9" w:rsidP="003E01D9">
      <w:pPr>
        <w:spacing w:line="480" w:lineRule="exact"/>
        <w:ind w:left="142" w:right="-170"/>
        <w:jc w:val="both"/>
        <w:rPr>
          <w:b/>
        </w:rPr>
      </w:pPr>
      <w:r>
        <w:rPr>
          <w:b/>
        </w:rPr>
        <w:t xml:space="preserve"> </w:t>
      </w:r>
    </w:p>
    <w:p w:rsidR="00B92542" w:rsidRDefault="003E01D9" w:rsidP="00B92542">
      <w:pPr>
        <w:spacing w:line="480" w:lineRule="exact"/>
        <w:ind w:left="142" w:right="-170"/>
        <w:jc w:val="both"/>
      </w:pPr>
      <w:r>
        <w:t>La sottoscritta Ditt</w:t>
      </w:r>
      <w:r w:rsidR="00B92542">
        <w:t>a ______________________________________________________________________</w:t>
      </w:r>
      <w:r>
        <w:t xml:space="preserve"> </w:t>
      </w:r>
      <w:r w:rsidR="00B92542">
        <w:t>__________________________________, nella persona del Legale Rappresentante</w:t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</w:r>
      <w:r w:rsidR="00B92542">
        <w:softHyphen/>
        <w:t>___________________________________________________, si impegna ad osservare quanto segue:</w:t>
      </w:r>
    </w:p>
    <w:p w:rsidR="003E01D9" w:rsidRPr="00B92542" w:rsidRDefault="003E01D9" w:rsidP="00B92542">
      <w:pPr>
        <w:pStyle w:val="Paragrafoelenco"/>
        <w:numPr>
          <w:ilvl w:val="0"/>
          <w:numId w:val="1"/>
        </w:numPr>
        <w:spacing w:line="480" w:lineRule="exact"/>
        <w:ind w:right="-170"/>
        <w:jc w:val="both"/>
        <w:rPr>
          <w:rFonts w:ascii="Times New Roman" w:hAnsi="Times New Roman"/>
          <w:sz w:val="24"/>
          <w:szCs w:val="24"/>
        </w:rPr>
      </w:pPr>
      <w:r w:rsidRPr="00B92542">
        <w:rPr>
          <w:rFonts w:ascii="Times New Roman" w:hAnsi="Times New Roman"/>
          <w:sz w:val="24"/>
          <w:szCs w:val="24"/>
        </w:rPr>
        <w:t>a conformare i propri comportamenti ai principi di lealtà, trasparenza e correttezza, a non offrire, accettare o richiedere somme di denaro o qualsiasi altra ricompensa vantaggio o beneficio, sia direttamente che indirettamente tramite intermediari, al fine dell’assegnazione del contratto e/o al fine di distorcerne la relativa corretta esecuzione;</w:t>
      </w:r>
    </w:p>
    <w:p w:rsidR="003E01D9" w:rsidRDefault="003E01D9" w:rsidP="003E01D9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:rsidR="003E01D9" w:rsidRDefault="003E01D9" w:rsidP="003E01D9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 assicurare di non trovarsi in situazioni di controllo o di collegamento (formale e/o sostanziale) con altri concorrenti e che non si è accordata e non si accorderà con altri partecipanti alla gara;</w:t>
      </w:r>
    </w:p>
    <w:p w:rsidR="003E01D9" w:rsidRDefault="003E01D9" w:rsidP="003E01D9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ad informare puntualmente tutto il personale, di cui si avvale, del presente Patto di integrità e degli obblighi in esso contenuti;</w:t>
      </w:r>
    </w:p>
    <w:p w:rsidR="003E01D9" w:rsidRDefault="003E01D9" w:rsidP="003E01D9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vigilare </w:t>
      </w:r>
      <w:proofErr w:type="spellStart"/>
      <w:r>
        <w:rPr>
          <w:rFonts w:ascii="Times New Roman" w:hAnsi="Times New Roman"/>
          <w:sz w:val="24"/>
          <w:szCs w:val="24"/>
        </w:rPr>
        <w:t>affinchè</w:t>
      </w:r>
      <w:proofErr w:type="spellEnd"/>
      <w:r>
        <w:rPr>
          <w:rFonts w:ascii="Times New Roman" w:hAnsi="Times New Roman"/>
          <w:sz w:val="24"/>
          <w:szCs w:val="24"/>
        </w:rPr>
        <w:t xml:space="preserve"> gli impegni sopra indicati siano osservati da tutti i collaboratori e dipendenti nell’esercizio dei compiti loro assegnati;</w:t>
      </w:r>
    </w:p>
    <w:p w:rsidR="003E01D9" w:rsidRDefault="003E01D9" w:rsidP="003E01D9">
      <w:pPr>
        <w:pStyle w:val="Paragrafoelenco"/>
        <w:numPr>
          <w:ilvl w:val="0"/>
          <w:numId w:val="1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denunciare alla Pubblica Autorità competente ogni irregolarità o distorsione di cui sia venuta a conoscenza per quanto attiene l’attività di cui all’oggetto della gara in causa.</w:t>
      </w:r>
    </w:p>
    <w:p w:rsidR="003E01D9" w:rsidRDefault="003E01D9" w:rsidP="003E01D9">
      <w:pPr>
        <w:pStyle w:val="Paragrafoelenco"/>
        <w:spacing w:line="480" w:lineRule="exac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società, sin d’ora, accetta che nel caso di mancato rispetto degli impegni anticorruzione assunti con il presente Patto di integrità, comunque accertato dall’Amministrazione, potranno essere applicate le seguenti sanzioni:</w:t>
      </w:r>
    </w:p>
    <w:p w:rsidR="003E01D9" w:rsidRDefault="003E01D9" w:rsidP="003E01D9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esclusione del concorrente dalle gare indette dall’ASP per 5 anni;</w:t>
      </w:r>
    </w:p>
    <w:p w:rsidR="003E01D9" w:rsidRDefault="003E01D9" w:rsidP="003E01D9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escussione della garanzia a corredo dell’offerta;</w:t>
      </w:r>
    </w:p>
    <w:p w:rsidR="003E01D9" w:rsidRDefault="003E01D9" w:rsidP="003E01D9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risoluzione del contratto;</w:t>
      </w:r>
    </w:p>
    <w:p w:rsidR="003E01D9" w:rsidRDefault="003E01D9" w:rsidP="003E01D9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escussione della cauzione definitiva di buona esecuzione del contratto;</w:t>
      </w:r>
    </w:p>
    <w:p w:rsidR="003E01D9" w:rsidRDefault="003E01D9" w:rsidP="003E01D9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responsabilità per danno arrecato all’ASP nella misura dell’8% del valore del contratto, impregiudicata la prova dell’esistenza di un danno maggiore;</w:t>
      </w:r>
    </w:p>
    <w:p w:rsidR="003E01D9" w:rsidRDefault="003E01D9" w:rsidP="003E01D9">
      <w:pPr>
        <w:pStyle w:val="Paragrafoelenco"/>
        <w:numPr>
          <w:ilvl w:val="0"/>
          <w:numId w:val="2"/>
        </w:numPr>
        <w:spacing w:line="48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responsabilità per danno arrecato agli altri concorrenti della gara nella misura dell’1% del valore del contratto per ogni partecipante, sempre impregiudicata la prova predetta.</w:t>
      </w:r>
    </w:p>
    <w:p w:rsidR="003E01D9" w:rsidRDefault="003E01D9" w:rsidP="003E01D9">
      <w:pPr>
        <w:pStyle w:val="Paragrafoelenco"/>
        <w:spacing w:line="480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La società, inoltre, è a conoscenza che il contenuto Patto di integrità  e  le relative sanzioni applicabili resteranno in vigore sino alla completa esecuzione del contratto. </w:t>
      </w:r>
    </w:p>
    <w:p w:rsidR="003E01D9" w:rsidRDefault="003E01D9" w:rsidP="003E01D9">
      <w:pPr>
        <w:pStyle w:val="Paragrafoelenco"/>
        <w:spacing w:line="48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3E01D9" w:rsidRDefault="003E01D9" w:rsidP="003E01D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Per presa visione e totale accettazione</w:t>
      </w:r>
    </w:p>
    <w:p w:rsidR="003E01D9" w:rsidRDefault="003E01D9" w:rsidP="003E01D9">
      <w:pPr>
        <w:spacing w:after="0" w:line="360" w:lineRule="auto"/>
      </w:pPr>
      <w:r>
        <w:t>Luogo e data                                                                 Firma e timbro del Legale Rappresentante della Ditta</w:t>
      </w:r>
    </w:p>
    <w:p w:rsidR="003E01D9" w:rsidRDefault="003E01D9" w:rsidP="003E01D9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______________________________________________</w:t>
      </w:r>
    </w:p>
    <w:p w:rsidR="003E01D9" w:rsidRDefault="003E01D9" w:rsidP="003E01D9">
      <w:pPr>
        <w:spacing w:line="360" w:lineRule="auto"/>
      </w:pPr>
    </w:p>
    <w:p w:rsidR="003E01D9" w:rsidRDefault="003E01D9" w:rsidP="003E01D9">
      <w:pPr>
        <w:spacing w:line="360" w:lineRule="auto"/>
      </w:pPr>
    </w:p>
    <w:p w:rsidR="0026400D" w:rsidRDefault="0026400D"/>
    <w:sectPr w:rsidR="0026400D" w:rsidSect="002640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95EC4"/>
    <w:multiLevelType w:val="hybridMultilevel"/>
    <w:tmpl w:val="E8826B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DD26B4"/>
    <w:multiLevelType w:val="hybridMultilevel"/>
    <w:tmpl w:val="89E22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3E01D9"/>
    <w:rsid w:val="0001757C"/>
    <w:rsid w:val="002159BC"/>
    <w:rsid w:val="0026400D"/>
    <w:rsid w:val="00272535"/>
    <w:rsid w:val="002E1049"/>
    <w:rsid w:val="0034049D"/>
    <w:rsid w:val="003E01D9"/>
    <w:rsid w:val="003F3FAC"/>
    <w:rsid w:val="00582332"/>
    <w:rsid w:val="006D1A62"/>
    <w:rsid w:val="00B92542"/>
    <w:rsid w:val="00C6692B"/>
    <w:rsid w:val="00F73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40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01D9"/>
    <w:pPr>
      <w:ind w:left="720"/>
      <w:contextualSpacing/>
    </w:pPr>
    <w:rPr>
      <w:rFonts w:ascii="Calibri" w:eastAsia="Times New Roman" w:hAnsi="Calibri" w:cs="Times New Roman"/>
    </w:rPr>
  </w:style>
  <w:style w:type="character" w:styleId="Collegamentoipertestuale">
    <w:name w:val="Hyperlink"/>
    <w:basedOn w:val="Carpredefinitoparagrafo"/>
    <w:uiPriority w:val="99"/>
    <w:unhideWhenUsed/>
    <w:rsid w:val="0001757C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7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7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7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fficioabes@asp.crot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8</cp:revision>
  <cp:lastPrinted>2016-11-03T08:39:00Z</cp:lastPrinted>
  <dcterms:created xsi:type="dcterms:W3CDTF">2016-02-12T09:47:00Z</dcterms:created>
  <dcterms:modified xsi:type="dcterms:W3CDTF">2016-11-03T08:40:00Z</dcterms:modified>
</cp:coreProperties>
</file>